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E7B0F25"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EB3FD1">
        <w:rPr>
          <w:rFonts w:ascii="Bookman Old Style" w:hAnsi="Bookman Old Style"/>
          <w:u w:val="single"/>
        </w:rPr>
        <w:t>Tuesday, January 11,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3A447E80"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EB3FD1">
        <w:rPr>
          <w:rFonts w:ascii="Bookman Old Style" w:hAnsi="Bookman Old Style"/>
          <w:u w:val="single"/>
        </w:rPr>
        <w:t>Wednesday, January 12,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1FDAA4EF"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EB3FD1">
        <w:rPr>
          <w:rFonts w:ascii="Bookman Old Style" w:hAnsi="Bookman Old Style" w:cs="Courier New"/>
          <w:bCs/>
        </w:rPr>
        <w:t>Wednesday, January 12,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3C69C1">
        <w:rPr>
          <w:rFonts w:ascii="Bookman Old Style" w:hAnsi="Bookman Old Style" w:cs="Courier New"/>
          <w:bCs/>
        </w:rPr>
        <w:t>2</w:t>
      </w:r>
      <w:r w:rsidR="00EB3FD1">
        <w:rPr>
          <w:rFonts w:ascii="Bookman Old Style" w:hAnsi="Bookman Old Style" w:cs="Courier New"/>
          <w:bCs/>
        </w:rPr>
        <w:t>34</w:t>
      </w:r>
      <w:r w:rsidR="00A217B5" w:rsidRPr="00A217B5">
        <w:rPr>
          <w:rFonts w:ascii="Bookman Old Style" w:hAnsi="Bookman Old Style" w:cs="Courier New"/>
          <w:bCs/>
        </w:rPr>
        <w:t>- JBE 2021 Renewal of State Emergency for COVID-19, Extension of Emergency Provisions, LBLD office will r</w:t>
      </w:r>
      <w:r w:rsidR="00EB3FD1">
        <w:rPr>
          <w:rFonts w:ascii="Bookman Old Style" w:hAnsi="Bookman Old Style" w:cs="Courier New"/>
          <w:bCs/>
        </w:rPr>
        <w:t>equire</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83EFF85" w:rsidR="00107D30" w:rsidRDefault="00EB3FD1"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January 12,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22991CF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EB3FD1">
        <w:rPr>
          <w:rFonts w:ascii="Bookman Old Style" w:hAnsi="Bookman Old Style" w:cs="Courier New"/>
          <w:sz w:val="24"/>
          <w:szCs w:val="24"/>
        </w:rPr>
        <w:t>December 31</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59132BEF"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EB3FD1">
        <w:rPr>
          <w:rFonts w:ascii="Bookman Old Style" w:hAnsi="Bookman Old Style" w:cs="Courier New"/>
          <w:sz w:val="24"/>
          <w:szCs w:val="24"/>
        </w:rPr>
        <w:t>January 10,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3203FC9B" w14:textId="5DFE8240" w:rsidR="00C00A22" w:rsidRDefault="00C00A22" w:rsidP="00C00A22">
      <w:pPr>
        <w:spacing w:after="0" w:line="240" w:lineRule="auto"/>
        <w:rPr>
          <w:rFonts w:ascii="Bookman Old Style" w:hAnsi="Bookman Old Style" w:cs="Courier New"/>
          <w:sz w:val="24"/>
          <w:szCs w:val="24"/>
        </w:rPr>
      </w:pPr>
    </w:p>
    <w:p w14:paraId="07D7B715" w14:textId="79974E55" w:rsidR="00C00A22" w:rsidRDefault="00C00A22" w:rsidP="00C00A22">
      <w:pPr>
        <w:spacing w:after="0" w:line="240" w:lineRule="auto"/>
        <w:rPr>
          <w:rFonts w:ascii="Bookman Old Style" w:hAnsi="Bookman Old Style" w:cs="Courier New"/>
          <w:sz w:val="24"/>
          <w:szCs w:val="24"/>
        </w:rPr>
      </w:pPr>
    </w:p>
    <w:p w14:paraId="3CA50B70" w14:textId="22B4AB92" w:rsidR="00C00A22" w:rsidRDefault="00C00A22" w:rsidP="00C00A22">
      <w:pPr>
        <w:spacing w:after="0" w:line="240" w:lineRule="auto"/>
        <w:rPr>
          <w:rFonts w:ascii="Bookman Old Style" w:hAnsi="Bookman Old Style" w:cs="Courier New"/>
          <w:sz w:val="24"/>
          <w:szCs w:val="24"/>
        </w:rPr>
      </w:pPr>
    </w:p>
    <w:p w14:paraId="0826B864" w14:textId="507C7838" w:rsidR="00C00A22" w:rsidRDefault="00C00A22" w:rsidP="00C00A22">
      <w:pPr>
        <w:spacing w:after="0" w:line="240" w:lineRule="auto"/>
        <w:rPr>
          <w:rFonts w:ascii="Bookman Old Style" w:hAnsi="Bookman Old Style" w:cs="Courier New"/>
          <w:sz w:val="24"/>
          <w:szCs w:val="24"/>
        </w:rPr>
      </w:pPr>
    </w:p>
    <w:p w14:paraId="521CD668" w14:textId="375A3A5C" w:rsidR="00C00A22" w:rsidRDefault="00C00A22" w:rsidP="00C00A22">
      <w:pPr>
        <w:spacing w:after="0" w:line="240" w:lineRule="auto"/>
        <w:rPr>
          <w:rFonts w:ascii="Bookman Old Style" w:hAnsi="Bookman Old Style" w:cs="Courier New"/>
          <w:sz w:val="24"/>
          <w:szCs w:val="24"/>
        </w:rPr>
      </w:pPr>
    </w:p>
    <w:p w14:paraId="1B7DA873" w14:textId="77777777" w:rsidR="00C00A22" w:rsidRPr="00C00A22" w:rsidRDefault="00C00A22" w:rsidP="00C00A22">
      <w:pPr>
        <w:spacing w:after="0" w:line="240" w:lineRule="auto"/>
        <w:rPr>
          <w:rFonts w:ascii="Bookman Old Style" w:hAnsi="Bookman Old Style" w:cs="Courier New"/>
          <w:sz w:val="24"/>
          <w:szCs w:val="24"/>
        </w:rPr>
      </w:pPr>
    </w:p>
    <w:p w14:paraId="240A69F6" w14:textId="3EB41320" w:rsidR="00C46F68" w:rsidRDefault="00C46F68" w:rsidP="00C46F68">
      <w:pPr>
        <w:spacing w:after="0" w:line="240" w:lineRule="auto"/>
        <w:rPr>
          <w:rFonts w:ascii="Bookman Old Style" w:hAnsi="Bookman Old Style" w:cs="Courier New"/>
          <w:sz w:val="24"/>
          <w:szCs w:val="24"/>
        </w:rPr>
      </w:pPr>
    </w:p>
    <w:p w14:paraId="00268822" w14:textId="77777777" w:rsidR="00C00A22" w:rsidRPr="00C00A22" w:rsidRDefault="00C00A22" w:rsidP="00C00A22">
      <w:pPr>
        <w:pStyle w:val="ListParagraph"/>
        <w:numPr>
          <w:ilvl w:val="0"/>
          <w:numId w:val="2"/>
        </w:numPr>
        <w:spacing w:after="0" w:line="240" w:lineRule="auto"/>
        <w:rPr>
          <w:rFonts w:ascii="Bookman Old Style" w:hAnsi="Bookman Old Style" w:cs="Courier New"/>
          <w:sz w:val="24"/>
          <w:szCs w:val="24"/>
        </w:rPr>
      </w:pPr>
      <w:r w:rsidRPr="00C00A22">
        <w:rPr>
          <w:rFonts w:ascii="Bookman Old Style" w:hAnsi="Bookman Old Style" w:cs="Courier New"/>
          <w:sz w:val="24"/>
          <w:szCs w:val="24"/>
        </w:rPr>
        <w:t>MOTION TO GO INTO EXECUTIVE SESSION:</w:t>
      </w:r>
    </w:p>
    <w:p w14:paraId="614128BC" w14:textId="77777777" w:rsidR="00C00A22" w:rsidRPr="00C00A22" w:rsidRDefault="00C00A22" w:rsidP="00C00A22">
      <w:pPr>
        <w:pStyle w:val="ListParagraph"/>
        <w:spacing w:after="0" w:line="240" w:lineRule="auto"/>
        <w:rPr>
          <w:rFonts w:ascii="Bookman Old Style" w:hAnsi="Bookman Old Style" w:cs="Courier New"/>
          <w:sz w:val="24"/>
          <w:szCs w:val="24"/>
        </w:rPr>
      </w:pPr>
    </w:p>
    <w:p w14:paraId="1BC4B0D5" w14:textId="5316A7CE" w:rsidR="00C00A22" w:rsidRDefault="00C00A22" w:rsidP="00C00A22">
      <w:pPr>
        <w:pStyle w:val="ListParagraph"/>
        <w:spacing w:after="0" w:line="240" w:lineRule="auto"/>
        <w:rPr>
          <w:rFonts w:ascii="Bookman Old Style" w:hAnsi="Bookman Old Style" w:cs="Courier New"/>
          <w:sz w:val="24"/>
          <w:szCs w:val="24"/>
        </w:rPr>
      </w:pPr>
      <w:r w:rsidRPr="00C00A22">
        <w:rPr>
          <w:rFonts w:ascii="Bookman Old Style" w:hAnsi="Bookman Old Style" w:cs="Courier New"/>
          <w:sz w:val="24"/>
          <w:szCs w:val="24"/>
        </w:rPr>
        <w:t xml:space="preserve">Discussion of the packet of information distributed to the Board of Commissioners on behalf of Ivy Chauvin, Jr. on January 10, 2022 which includes but is not limited to a letter from Ivy Chauvin, Jr. to the Executive Director dated October 18, 2021; a letter dated January 10, 2022 to the LBLD Board of Commissioners with a subject reference of December 30, 2021 Payroll. </w:t>
      </w:r>
    </w:p>
    <w:p w14:paraId="27307942" w14:textId="77777777" w:rsidR="00C00A22" w:rsidRPr="00C00A22" w:rsidRDefault="00C00A22" w:rsidP="00C00A22">
      <w:pPr>
        <w:pStyle w:val="ListParagraph"/>
        <w:spacing w:after="0" w:line="240" w:lineRule="auto"/>
        <w:rPr>
          <w:rFonts w:ascii="Bookman Old Style" w:hAnsi="Bookman Old Style" w:cs="Courier New"/>
          <w:sz w:val="24"/>
          <w:szCs w:val="24"/>
        </w:rPr>
      </w:pPr>
    </w:p>
    <w:p w14:paraId="6EB667E6" w14:textId="3C103CB9" w:rsidR="00C00A22" w:rsidRPr="00C00A22" w:rsidRDefault="00C00A22" w:rsidP="00024DFB">
      <w:pPr>
        <w:pStyle w:val="ListParagraph"/>
        <w:spacing w:after="0" w:line="240" w:lineRule="auto"/>
        <w:ind w:left="1440"/>
        <w:rPr>
          <w:rFonts w:ascii="Bookman Old Style" w:hAnsi="Bookman Old Style" w:cs="Courier New"/>
          <w:sz w:val="24"/>
          <w:szCs w:val="24"/>
        </w:rPr>
      </w:pPr>
      <w:r w:rsidRPr="00C00A22">
        <w:rPr>
          <w:rFonts w:ascii="Bookman Old Style" w:hAnsi="Bookman Old Style" w:cs="Courier New"/>
          <w:sz w:val="24"/>
          <w:szCs w:val="24"/>
        </w:rPr>
        <w:t>(said December 30, 2021 letter includes a copy of an email from Ivy Chauvin to Donald Ray Henry dated December 15, 2021 at 6:59:38AM which forwarded a December 14, 2021 email from LaPlace Medical – Family Medicine from Andrew St. Martin, M.D., a January 4, 2022 email at 7:48:34 AM from Ivy Chauvin to Donald Ray Henry with a Cc to Sara Long-Subject: Sick Leave, a copy of a letter dated January 3, 2022 from Andrew J. St. Martin, M.D., an email from Donald Ray Henry to Ivy Chauvin dated January 4, 2022 at 3:00:53</w:t>
      </w:r>
      <w:r>
        <w:rPr>
          <w:rFonts w:ascii="Bookman Old Style" w:hAnsi="Bookman Old Style" w:cs="Courier New"/>
          <w:sz w:val="24"/>
          <w:szCs w:val="24"/>
        </w:rPr>
        <w:t xml:space="preserve"> </w:t>
      </w:r>
      <w:r w:rsidRPr="00C00A22">
        <w:rPr>
          <w:rFonts w:ascii="Bookman Old Style" w:hAnsi="Bookman Old Style" w:cs="Courier New"/>
          <w:sz w:val="24"/>
          <w:szCs w:val="24"/>
        </w:rPr>
        <w:t>PM)</w:t>
      </w:r>
    </w:p>
    <w:p w14:paraId="66BCD32B" w14:textId="77777777" w:rsidR="00C00A22" w:rsidRPr="00C00A22" w:rsidRDefault="00C00A22" w:rsidP="00C00A22">
      <w:pPr>
        <w:pStyle w:val="ListParagraph"/>
        <w:spacing w:after="0" w:line="240" w:lineRule="auto"/>
        <w:rPr>
          <w:rFonts w:ascii="Bookman Old Style" w:hAnsi="Bookman Old Style" w:cs="Courier New"/>
          <w:sz w:val="24"/>
          <w:szCs w:val="24"/>
        </w:rPr>
      </w:pPr>
    </w:p>
    <w:p w14:paraId="1D4E9A2E" w14:textId="74FE191F" w:rsidR="00C00A22" w:rsidRPr="00C00A22" w:rsidRDefault="00C00A22" w:rsidP="00C00A22">
      <w:pPr>
        <w:pStyle w:val="ListParagraph"/>
        <w:spacing w:after="0" w:line="240" w:lineRule="auto"/>
        <w:rPr>
          <w:rFonts w:ascii="Bookman Old Style" w:hAnsi="Bookman Old Style" w:cs="Courier New"/>
          <w:sz w:val="24"/>
          <w:szCs w:val="24"/>
        </w:rPr>
      </w:pPr>
      <w:r w:rsidRPr="00C00A22">
        <w:rPr>
          <w:rFonts w:ascii="Bookman Old Style" w:hAnsi="Bookman Old Style" w:cs="Courier New"/>
          <w:sz w:val="24"/>
          <w:szCs w:val="24"/>
        </w:rPr>
        <w:t>MOTION TO CLOSE EXECUTIVE SESSION</w:t>
      </w:r>
    </w:p>
    <w:p w14:paraId="4A53634C" w14:textId="77777777" w:rsidR="00C00A22" w:rsidRDefault="00C00A22" w:rsidP="00C46F68">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cp:lastPrinted>2021-08-05T19:55:00Z</cp:lastPrinted>
  <dcterms:created xsi:type="dcterms:W3CDTF">2022-01-11T22:44:00Z</dcterms:created>
  <dcterms:modified xsi:type="dcterms:W3CDTF">2022-01-11T23:00:00Z</dcterms:modified>
</cp:coreProperties>
</file>